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3ADC7F" w14:textId="5CE027E0" w:rsidR="00F64002" w:rsidRPr="00BB68B4" w:rsidRDefault="00402007">
      <w:pPr>
        <w:rPr>
          <w:rFonts w:ascii="Comic Sans MS" w:hAnsi="Comic Sans MS"/>
          <w:sz w:val="28"/>
          <w:szCs w:val="28"/>
        </w:rPr>
      </w:pPr>
      <w:r w:rsidRPr="00BB68B4">
        <w:rPr>
          <w:rFonts w:ascii="Comic Sans MS" w:hAnsi="Comic Sans MS"/>
          <w:sz w:val="28"/>
          <w:szCs w:val="28"/>
        </w:rPr>
        <w:t>Chronique littéraire du 21 septembre – Chers amis de la littérature bonjour ------------------------------------------------------------------</w:t>
      </w:r>
      <w:r w:rsidR="00BB68B4">
        <w:rPr>
          <w:rFonts w:ascii="Comic Sans MS" w:hAnsi="Comic Sans MS"/>
          <w:sz w:val="28"/>
          <w:szCs w:val="28"/>
        </w:rPr>
        <w:t>---------------------------</w:t>
      </w:r>
    </w:p>
    <w:p w14:paraId="5578821C" w14:textId="0B9E7426" w:rsidR="00402007" w:rsidRPr="00BB68B4" w:rsidRDefault="00402007" w:rsidP="00402007">
      <w:pPr>
        <w:pStyle w:val="NormalWeb"/>
        <w:spacing w:before="0" w:beforeAutospacing="0" w:after="240" w:afterAutospacing="0" w:line="450" w:lineRule="atLeast"/>
        <w:rPr>
          <w:rFonts w:ascii="Comic Sans MS" w:hAnsi="Comic Sans MS" w:cs="Arial"/>
          <w:sz w:val="28"/>
          <w:szCs w:val="28"/>
        </w:rPr>
      </w:pPr>
      <w:r w:rsidRPr="00BB68B4">
        <w:rPr>
          <w:rFonts w:ascii="Comic Sans MS" w:hAnsi="Comic Sans MS" w:cs="Arial"/>
          <w:sz w:val="28"/>
          <w:szCs w:val="28"/>
        </w:rPr>
        <w:t>Aujourd’hui quelques-uns de nos conseils de lecture pour affronter l'automne avec enthousiasme !</w:t>
      </w:r>
    </w:p>
    <w:p w14:paraId="0B2452D4" w14:textId="78ED76C6" w:rsidR="00402007" w:rsidRPr="00BB68B4" w:rsidRDefault="00402007" w:rsidP="00402007">
      <w:pPr>
        <w:pStyle w:val="NormalWeb"/>
        <w:spacing w:before="0" w:beforeAutospacing="0" w:after="240" w:afterAutospacing="0" w:line="465" w:lineRule="atLeast"/>
        <w:rPr>
          <w:rFonts w:ascii="Comic Sans MS" w:hAnsi="Comic Sans MS"/>
          <w:sz w:val="28"/>
          <w:szCs w:val="28"/>
        </w:rPr>
      </w:pPr>
      <w:r w:rsidRPr="00BB68B4">
        <w:rPr>
          <w:rFonts w:ascii="Comic Sans MS" w:hAnsi="Comic Sans MS"/>
          <w:sz w:val="28"/>
          <w:szCs w:val="28"/>
        </w:rPr>
        <w:t xml:space="preserve">La chaleur estivale semble derrière nous, ( bien que la météo nous alarme encore un peu) les enfants sont retournés à l'école... </w:t>
      </w:r>
    </w:p>
    <w:p w14:paraId="0B8A3CA7" w14:textId="75F677DB" w:rsidR="00402007" w:rsidRPr="00BB68B4" w:rsidRDefault="00402007" w:rsidP="00402007">
      <w:pPr>
        <w:pStyle w:val="NormalWeb"/>
        <w:spacing w:before="0" w:beforeAutospacing="0" w:after="240" w:afterAutospacing="0" w:line="465" w:lineRule="atLeast"/>
        <w:rPr>
          <w:rFonts w:ascii="Comic Sans MS" w:hAnsi="Comic Sans MS"/>
          <w:sz w:val="28"/>
          <w:szCs w:val="28"/>
        </w:rPr>
      </w:pPr>
      <w:r w:rsidRPr="00BB68B4">
        <w:rPr>
          <w:rFonts w:ascii="Comic Sans MS" w:hAnsi="Comic Sans MS"/>
          <w:sz w:val="28"/>
          <w:szCs w:val="28"/>
        </w:rPr>
        <w:t>La rentrée</w:t>
      </w:r>
      <w:r w:rsidR="00FC05B4">
        <w:rPr>
          <w:rFonts w:ascii="Comic Sans MS" w:hAnsi="Comic Sans MS"/>
          <w:sz w:val="28"/>
          <w:szCs w:val="28"/>
        </w:rPr>
        <w:t xml:space="preserve"> </w:t>
      </w:r>
      <w:r w:rsidR="00877A20">
        <w:rPr>
          <w:rFonts w:ascii="Comic Sans MS" w:hAnsi="Comic Sans MS"/>
          <w:sz w:val="28"/>
          <w:szCs w:val="28"/>
        </w:rPr>
        <w:t xml:space="preserve">cependant </w:t>
      </w:r>
      <w:r w:rsidR="00877A20" w:rsidRPr="00BB68B4">
        <w:rPr>
          <w:rFonts w:ascii="Comic Sans MS" w:hAnsi="Comic Sans MS"/>
          <w:sz w:val="28"/>
          <w:szCs w:val="28"/>
        </w:rPr>
        <w:t>est</w:t>
      </w:r>
      <w:r w:rsidRPr="00BB68B4">
        <w:rPr>
          <w:rFonts w:ascii="Comic Sans MS" w:hAnsi="Comic Sans MS"/>
          <w:sz w:val="28"/>
          <w:szCs w:val="28"/>
        </w:rPr>
        <w:t xml:space="preserve"> bel et bien arrivée. </w:t>
      </w:r>
    </w:p>
    <w:p w14:paraId="17216804" w14:textId="63ECB83D" w:rsidR="00402007" w:rsidRPr="00BB68B4" w:rsidRDefault="00402007" w:rsidP="00402007">
      <w:pPr>
        <w:rPr>
          <w:rFonts w:ascii="Comic Sans MS" w:hAnsi="Comic Sans MS"/>
          <w:sz w:val="28"/>
          <w:szCs w:val="28"/>
        </w:rPr>
      </w:pPr>
      <w:r w:rsidRPr="00BB68B4">
        <w:rPr>
          <w:rFonts w:ascii="Comic Sans MS" w:hAnsi="Comic Sans MS"/>
          <w:sz w:val="28"/>
          <w:szCs w:val="28"/>
        </w:rPr>
        <w:t>Pour vous aider à affronter cette période et la placer sous le signe du bien-être et du renouveau, voici quelques livres que j’ai sélectionné parmi les dernières nouveautés toujours</w:t>
      </w:r>
    </w:p>
    <w:p w14:paraId="4F7BE699" w14:textId="77777777" w:rsidR="00402007" w:rsidRPr="00BB68B4" w:rsidRDefault="00402007" w:rsidP="00402007">
      <w:pPr>
        <w:rPr>
          <w:rFonts w:ascii="Comic Sans MS" w:hAnsi="Comic Sans MS"/>
          <w:sz w:val="28"/>
          <w:szCs w:val="28"/>
        </w:rPr>
      </w:pPr>
    </w:p>
    <w:p w14:paraId="456D975C" w14:textId="16026DB2" w:rsidR="00402007" w:rsidRPr="00BB68B4" w:rsidRDefault="00402007" w:rsidP="00402007">
      <w:pPr>
        <w:rPr>
          <w:rFonts w:ascii="Comic Sans MS" w:hAnsi="Comic Sans MS"/>
          <w:sz w:val="28"/>
          <w:szCs w:val="28"/>
        </w:rPr>
      </w:pPr>
    </w:p>
    <w:p w14:paraId="283E10DD" w14:textId="2FA00313" w:rsidR="00402007" w:rsidRPr="00BB68B4" w:rsidRDefault="00402007" w:rsidP="00402007">
      <w:pPr>
        <w:rPr>
          <w:rFonts w:ascii="Comic Sans MS" w:hAnsi="Comic Sans MS"/>
          <w:sz w:val="28"/>
          <w:szCs w:val="28"/>
        </w:rPr>
      </w:pPr>
      <w:r w:rsidRPr="00BB68B4">
        <w:rPr>
          <w:rFonts w:ascii="Comic Sans MS" w:hAnsi="Comic Sans MS"/>
          <w:sz w:val="28"/>
          <w:szCs w:val="28"/>
        </w:rPr>
        <w:t>Nous continuons avec ces deux chefs d’œuvre</w:t>
      </w:r>
    </w:p>
    <w:p w14:paraId="28A2CB9E"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Une trame littéraire d’aventure intellectuelle, spirituelle et de questions posées tout bonnement sur le lien qui nous lie aux animaux de compagnie.</w:t>
      </w:r>
    </w:p>
    <w:p w14:paraId="086A2C77"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Aurore Promil est praticien en communication animale, son travail explore les liens subtils et les résonances émotionnelles qui se créent entre les êtres, tout en honorant la sensibilité de chaque animal et de chaque humain. Ce livre prolonge cette vision éthique et sensible du lien au vivant.</w:t>
      </w:r>
    </w:p>
    <w:p w14:paraId="6C389051" w14:textId="77777777" w:rsidR="00402007" w:rsidRPr="00BB68B4" w:rsidRDefault="00402007" w:rsidP="00402007">
      <w:pPr>
        <w:rPr>
          <w:rFonts w:ascii="Comic Sans MS" w:hAnsi="Comic Sans MS"/>
          <w:sz w:val="28"/>
          <w:szCs w:val="28"/>
        </w:rPr>
      </w:pPr>
      <w:r w:rsidRPr="00BB68B4">
        <w:rPr>
          <w:rFonts w:ascii="Comic Sans MS" w:hAnsi="Comic Sans MS"/>
          <w:b/>
          <w:bCs/>
          <w:i/>
          <w:iCs/>
          <w:sz w:val="28"/>
          <w:szCs w:val="28"/>
        </w:rPr>
        <w:t>« Mission de vie des animaux de compagnie’</w:t>
      </w:r>
      <w:r w:rsidRPr="00BB68B4">
        <w:rPr>
          <w:rFonts w:ascii="Comic Sans MS" w:hAnsi="Comic Sans MS"/>
          <w:sz w:val="28"/>
          <w:szCs w:val="28"/>
        </w:rPr>
        <w:t> »Aurore Pramil, ce que nos animaux nous révèlent, nous apprennent et nous permettent de devenir.</w:t>
      </w:r>
    </w:p>
    <w:p w14:paraId="51057161" w14:textId="77777777" w:rsidR="00402007" w:rsidRPr="00BB68B4" w:rsidRDefault="00402007" w:rsidP="00402007">
      <w:pPr>
        <w:rPr>
          <w:rFonts w:ascii="Comic Sans MS" w:hAnsi="Comic Sans MS"/>
          <w:i/>
          <w:iCs/>
          <w:sz w:val="28"/>
          <w:szCs w:val="28"/>
        </w:rPr>
      </w:pPr>
      <w:r w:rsidRPr="00BB68B4">
        <w:rPr>
          <w:rFonts w:ascii="Comic Sans MS" w:hAnsi="Comic Sans MS"/>
          <w:sz w:val="28"/>
          <w:szCs w:val="28"/>
        </w:rPr>
        <w:t xml:space="preserve">Elle mentionne dans cet extrait : </w:t>
      </w:r>
      <w:r w:rsidRPr="00BB68B4">
        <w:rPr>
          <w:rFonts w:ascii="Comic Sans MS" w:hAnsi="Comic Sans MS"/>
          <w:i/>
          <w:iCs/>
          <w:sz w:val="28"/>
          <w:szCs w:val="28"/>
        </w:rPr>
        <w:t>« il y a quelque chose d’unique que nous tissons avec nos animaux, elle s’inscrit toujours dans un cycle. Un mouvement qui commence bien avant la rencontre physique, qui se déploie tout au long de la vie partagée et qui continue même après leur départ. ».</w:t>
      </w:r>
    </w:p>
    <w:p w14:paraId="58DB7D1D"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Et si nos animaux jouaient dans nos vies un rôle bien plus profond qu’on ne l’imagine ?</w:t>
      </w:r>
    </w:p>
    <w:p w14:paraId="775BAA6F"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lastRenderedPageBreak/>
        <w:t>Dans les pages de cet ouvrage où l’on retrouve une grande sensibilité, l’auteur révèle comment nos compagnons nous apaisent, nous éclairent, nous transforment et nous accompagnent dans nos passages de vie</w:t>
      </w:r>
    </w:p>
    <w:p w14:paraId="12A6498E"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A travers différents témoignages profonds, des récités touchants, des éclairages professionnels aussi et des pistes de compréhension accessibles à tous, ce livre explore :</w:t>
      </w:r>
    </w:p>
    <w:p w14:paraId="10608F5A"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Les raisons pour lesquelles certains animaux arrivent au moment juste. Ce que leurs comportement révèlent de nos émotions, comment ils nous aident à traverser les épreuves, les changements et aussi les renaissances. Il nous donne le sens des liens profonds qui se tissent avec eux et qui perdure d’ailleurs même après leur départ.</w:t>
      </w:r>
    </w:p>
    <w:p w14:paraId="63681D1A"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Ici sont évoqués des sentiments des troubles que bien souvent les propriétaires humains ont senti, mais peut-être n’ont pu identifier réellement.</w:t>
      </w:r>
    </w:p>
    <w:p w14:paraId="2C314B22"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Un livre pratiquement indispensables pour toutes celles et ceux qui aiment et ont aimé un animal.</w:t>
      </w:r>
    </w:p>
    <w:p w14:paraId="7A1C2546" w14:textId="68170B88" w:rsidR="00402007" w:rsidRPr="00BB68B4" w:rsidRDefault="00402007" w:rsidP="00402007">
      <w:pPr>
        <w:rPr>
          <w:rFonts w:ascii="Comic Sans MS" w:hAnsi="Comic Sans MS"/>
          <w:sz w:val="28"/>
          <w:szCs w:val="28"/>
        </w:rPr>
      </w:pPr>
      <w:r w:rsidRPr="00BB68B4">
        <w:rPr>
          <w:rFonts w:ascii="Comic Sans MS" w:hAnsi="Comic Sans MS"/>
          <w:sz w:val="28"/>
          <w:szCs w:val="28"/>
        </w:rPr>
        <w:t>Vivement recommandé 160 pages, un ouvrage qui a été édité par la société d’éditions le Lotus et l’éléphant 20 euros, ne pas en faire l’impasse, vous les amoureux de vos compagnons quatre pattes. Totalement superbe</w:t>
      </w:r>
      <w:r w:rsidR="00BB68B4" w:rsidRPr="00BB68B4">
        <w:rPr>
          <w:rFonts w:ascii="Comic Sans MS" w:hAnsi="Comic Sans MS"/>
          <w:sz w:val="28"/>
          <w:szCs w:val="28"/>
        </w:rPr>
        <w:t>.</w:t>
      </w:r>
    </w:p>
    <w:p w14:paraId="57972F41" w14:textId="475D0C12" w:rsidR="00BB68B4" w:rsidRPr="00BB68B4" w:rsidRDefault="00BB68B4" w:rsidP="00402007">
      <w:pPr>
        <w:rPr>
          <w:rFonts w:ascii="Comic Sans MS" w:hAnsi="Comic Sans MS"/>
          <w:sz w:val="28"/>
          <w:szCs w:val="28"/>
        </w:rPr>
      </w:pPr>
      <w:r w:rsidRPr="00BB68B4">
        <w:rPr>
          <w:rFonts w:ascii="Comic Sans MS" w:hAnsi="Comic Sans MS"/>
          <w:sz w:val="28"/>
          <w:szCs w:val="28"/>
        </w:rPr>
        <w:t xml:space="preserve">Et puis le troisième titre, </w:t>
      </w:r>
    </w:p>
    <w:p w14:paraId="1BFEBE04"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Grace à la pureté cristalline de sa prose, le romancier met en scène le portrait de ces personnages qui tentent d’établir des liens avec la nature et les abeilles, ainsi que l’approche de l’amour existant entre un fils et son père. L’auteur sait donner à voir les moments de vulnérabilité de ses personnages.</w:t>
      </w:r>
    </w:p>
    <w:p w14:paraId="16CC70E7"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Nous sommes ici face à une histoire lumineuse et d’une grande humanité, de solidarité qu’il existait alors dans les campagnes.</w:t>
      </w:r>
    </w:p>
    <w:p w14:paraId="3C141267"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Christian Signol cet auteur talentueux, nous bouleverse souvent avec les phrases splendides que l’on retrouve au cours de la trame littéraire</w:t>
      </w:r>
    </w:p>
    <w:p w14:paraId="6912D401"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w:t>
      </w:r>
      <w:r w:rsidRPr="00BB68B4">
        <w:rPr>
          <w:rFonts w:ascii="Comic Sans MS" w:hAnsi="Comic Sans MS"/>
          <w:b/>
          <w:bCs/>
          <w:i/>
          <w:iCs/>
          <w:sz w:val="28"/>
          <w:szCs w:val="28"/>
        </w:rPr>
        <w:t>Tout le miel de la vie"</w:t>
      </w:r>
      <w:r w:rsidRPr="00BB68B4">
        <w:rPr>
          <w:rFonts w:ascii="Comic Sans MS" w:hAnsi="Comic Sans MS"/>
          <w:sz w:val="28"/>
          <w:szCs w:val="28"/>
        </w:rPr>
        <w:t xml:space="preserve"> Christian Signol</w:t>
      </w:r>
    </w:p>
    <w:p w14:paraId="125C1B5C"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lastRenderedPageBreak/>
        <w:t>Il a été consacré en 2015 comme l’un des dix romanciers préférés des français, et j’avoue que je scrute toujours ses parutions, Il est né dans le Quercy et il vit à Brive en Corrèze.</w:t>
      </w:r>
    </w:p>
    <w:p w14:paraId="72924899" w14:textId="77777777" w:rsidR="00402007" w:rsidRPr="00BB68B4" w:rsidRDefault="00402007" w:rsidP="00402007">
      <w:pPr>
        <w:rPr>
          <w:rFonts w:ascii="Comic Sans MS" w:hAnsi="Comic Sans MS"/>
          <w:i/>
          <w:iCs/>
          <w:sz w:val="28"/>
          <w:szCs w:val="28"/>
        </w:rPr>
      </w:pPr>
      <w:r w:rsidRPr="00BB68B4">
        <w:rPr>
          <w:rFonts w:ascii="Comic Sans MS" w:hAnsi="Comic Sans MS"/>
          <w:sz w:val="28"/>
          <w:szCs w:val="28"/>
        </w:rPr>
        <w:t xml:space="preserve">Existent deux veines dans son œuvre : celle des grandes sagas populaires en plusieurs tomme, comme </w:t>
      </w:r>
      <w:r w:rsidRPr="00BB68B4">
        <w:rPr>
          <w:rFonts w:ascii="Comic Sans MS" w:hAnsi="Comic Sans MS"/>
          <w:i/>
          <w:iCs/>
          <w:sz w:val="28"/>
          <w:szCs w:val="28"/>
        </w:rPr>
        <w:t>« la rivière Espérance</w:t>
      </w:r>
      <w:r w:rsidRPr="00BB68B4">
        <w:rPr>
          <w:rFonts w:ascii="Comic Sans MS" w:hAnsi="Comic Sans MS"/>
          <w:sz w:val="28"/>
          <w:szCs w:val="28"/>
        </w:rPr>
        <w:t> », « </w:t>
      </w:r>
      <w:r w:rsidRPr="00BB68B4">
        <w:rPr>
          <w:rFonts w:ascii="Comic Sans MS" w:hAnsi="Comic Sans MS"/>
          <w:i/>
          <w:iCs/>
          <w:sz w:val="28"/>
          <w:szCs w:val="28"/>
        </w:rPr>
        <w:t>Messieurs de Grandval</w:t>
      </w:r>
      <w:r w:rsidRPr="00BB68B4">
        <w:rPr>
          <w:rFonts w:ascii="Comic Sans MS" w:hAnsi="Comic Sans MS"/>
          <w:sz w:val="28"/>
          <w:szCs w:val="28"/>
        </w:rPr>
        <w:t>, ou bien encore en passant par « </w:t>
      </w:r>
      <w:r w:rsidRPr="00BB68B4">
        <w:rPr>
          <w:rFonts w:ascii="Comic Sans MS" w:hAnsi="Comic Sans MS"/>
          <w:i/>
          <w:iCs/>
          <w:sz w:val="28"/>
          <w:szCs w:val="28"/>
        </w:rPr>
        <w:t>les vignes de Sainte-Colombe </w:t>
      </w:r>
      <w:r w:rsidRPr="00BB68B4">
        <w:rPr>
          <w:rFonts w:ascii="Comic Sans MS" w:hAnsi="Comic Sans MS"/>
          <w:sz w:val="28"/>
          <w:szCs w:val="28"/>
        </w:rPr>
        <w:t xml:space="preserve">» prix des maisons de la presse en 1997, et celle des œuvres plus intimistes, récits ou romans telles que </w:t>
      </w:r>
      <w:r w:rsidRPr="00BB68B4">
        <w:rPr>
          <w:rFonts w:ascii="Comic Sans MS" w:hAnsi="Comic Sans MS"/>
          <w:i/>
          <w:iCs/>
          <w:sz w:val="28"/>
          <w:szCs w:val="28"/>
        </w:rPr>
        <w:t xml:space="preserve">« Bonheur d’enfance », « la grande Ile », ils rêvaient des dimanches », </w:t>
      </w:r>
      <w:r w:rsidRPr="00BB68B4">
        <w:rPr>
          <w:rFonts w:ascii="Comic Sans MS" w:hAnsi="Comic Sans MS"/>
          <w:sz w:val="28"/>
          <w:szCs w:val="28"/>
        </w:rPr>
        <w:t xml:space="preserve">ou bien encore </w:t>
      </w:r>
      <w:r w:rsidRPr="00BB68B4">
        <w:rPr>
          <w:rFonts w:ascii="Comic Sans MS" w:hAnsi="Comic Sans MS"/>
          <w:i/>
          <w:iCs/>
          <w:sz w:val="28"/>
          <w:szCs w:val="28"/>
        </w:rPr>
        <w:t>« pourquoi le ciel est bleu »</w:t>
      </w:r>
    </w:p>
    <w:p w14:paraId="70F80DEA"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Depuis quarante ans, son succès ne se dément pas, et ses ouvrages sont traduits en quinze langues,</w:t>
      </w:r>
    </w:p>
    <w:p w14:paraId="773ABF6B"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 xml:space="preserve">Pour cette mi-septembre, vient de paraitre un titre que j’ai littéralement dévoré. </w:t>
      </w:r>
    </w:p>
    <w:p w14:paraId="23CE5DFD"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Quelque part en Dordogne, François apiculteur, est un cœur simple, une pâte d’homme, il parle aux abeilles dans une langue connue de lui seul et possède un réel don, qui permet de guérir certaines plaies, brulures ; c’est un guérisseur, il est le père d’un jeune garçon fort intelligent Alban, mais cet adolescent veut lui ressembler totalement, il possède une réelle adoration pour son père, et à l’école refuse parfois de répondre pour éviter que l’on arrive à trouver sa réelle personnalité.</w:t>
      </w:r>
    </w:p>
    <w:p w14:paraId="3EF87EF6" w14:textId="57A4EEE5" w:rsidR="00402007" w:rsidRPr="00BB68B4" w:rsidRDefault="00402007" w:rsidP="00402007">
      <w:pPr>
        <w:rPr>
          <w:rFonts w:ascii="Comic Sans MS" w:hAnsi="Comic Sans MS"/>
          <w:sz w:val="28"/>
          <w:szCs w:val="28"/>
        </w:rPr>
      </w:pPr>
      <w:r w:rsidRPr="00BB68B4">
        <w:rPr>
          <w:rFonts w:ascii="Comic Sans MS" w:hAnsi="Comic Sans MS"/>
          <w:sz w:val="28"/>
          <w:szCs w:val="28"/>
        </w:rPr>
        <w:t>Mais son père comme parfois les êtres sans colère et plein d’innocence sont difficiles à comprendre.</w:t>
      </w:r>
    </w:p>
    <w:p w14:paraId="5E2B8B37"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On apprendra au fur et à mesure de la lecture de ce roman, que sa femme fort belle, qui a vécu une années à ses côtés, et mère de son enfant a mystérieusement disparue, et ’il élève seul son fils, le petit garçon ressent le chagrin, le désespoir de son père.</w:t>
      </w:r>
    </w:p>
    <w:p w14:paraId="4788B3BE"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Cet adolescent est en bute à l’hostilité de nombreux villageois, mais il trouve enfin l’affection qui lui manque terriblement, auprès d’une famille de réfugiés d’espagnols qui viennent de s’établir dans la région.</w:t>
      </w:r>
    </w:p>
    <w:p w14:paraId="6264560A"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lastRenderedPageBreak/>
        <w:t>Les deux enfants Isa et Manuel deviennent ses amis et ses confidents au même titre que leurs parents, qui se rapprochent de son père également.</w:t>
      </w:r>
    </w:p>
    <w:p w14:paraId="3E45AB8E"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Alban ressent le besoin de cette mère inexistante, en souffre jusqu’au jour où il reçoit une lettre de celle-ci, il ne l’a jamais connue, mais de temps à autre un courrier arrive mentionnant la rentrée possible de celle-ci.</w:t>
      </w:r>
    </w:p>
    <w:p w14:paraId="11D32BF9"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François et Alban vivent avec cet espoir.</w:t>
      </w:r>
    </w:p>
    <w:p w14:paraId="6D4AAA93"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Ils désirent d’aller à sa rencontre, et cela devient de plus en plus présent, Isa soutient Alban, au même titre d’ailleurs que son maitre d’école qui a compris la position de cet élève remarquable.</w:t>
      </w:r>
    </w:p>
    <w:p w14:paraId="647EAF4E"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Nous apprenons la douceur, le travail des apiculteurs l’émotion de François lorsqu’il est proche de ses ruches , la langue qu’il emploi avec les abeilles qui réveillent d’ailleurs une sorte de réciprocité avec cet homme étrange.</w:t>
      </w:r>
    </w:p>
    <w:p w14:paraId="6B181E5F" w14:textId="33978455" w:rsidR="00402007" w:rsidRPr="00BB68B4" w:rsidRDefault="00402007" w:rsidP="00402007">
      <w:pPr>
        <w:rPr>
          <w:rFonts w:ascii="Comic Sans MS" w:hAnsi="Comic Sans MS"/>
          <w:sz w:val="28"/>
          <w:szCs w:val="28"/>
        </w:rPr>
      </w:pPr>
      <w:r w:rsidRPr="00BB68B4">
        <w:rPr>
          <w:rFonts w:ascii="Comic Sans MS" w:hAnsi="Comic Sans MS"/>
          <w:sz w:val="28"/>
          <w:szCs w:val="28"/>
        </w:rPr>
        <w:t xml:space="preserve">Mais tout ne sera pas idéal, car cet ouvrage qui parle de l’enfance, du bonheur, des heures lentes qui ne reviendront pas…. Nous </w:t>
      </w:r>
      <w:r w:rsidR="00877A20" w:rsidRPr="00BB68B4">
        <w:rPr>
          <w:rFonts w:ascii="Comic Sans MS" w:hAnsi="Comic Sans MS"/>
          <w:sz w:val="28"/>
          <w:szCs w:val="28"/>
        </w:rPr>
        <w:t>proposons</w:t>
      </w:r>
      <w:r w:rsidRPr="00BB68B4">
        <w:rPr>
          <w:rFonts w:ascii="Comic Sans MS" w:hAnsi="Comic Sans MS"/>
          <w:sz w:val="28"/>
          <w:szCs w:val="28"/>
        </w:rPr>
        <w:t xml:space="preserve"> une trame littéraire qui nous est conté</w:t>
      </w:r>
      <w:r w:rsidR="00BB68B4" w:rsidRPr="00BB68B4">
        <w:rPr>
          <w:rFonts w:ascii="Comic Sans MS" w:hAnsi="Comic Sans MS"/>
          <w:sz w:val="28"/>
          <w:szCs w:val="28"/>
        </w:rPr>
        <w:t>e</w:t>
      </w:r>
      <w:r w:rsidRPr="00BB68B4">
        <w:rPr>
          <w:rFonts w:ascii="Comic Sans MS" w:hAnsi="Comic Sans MS"/>
          <w:sz w:val="28"/>
          <w:szCs w:val="28"/>
        </w:rPr>
        <w:t xml:space="preserve"> dans un mélange savoureux de pudeur, de travail, de refus de s’aventurer vers des zones d’argent, qui détruisent les âmes de personnes trop vulnérables.</w:t>
      </w:r>
    </w:p>
    <w:p w14:paraId="175216F4"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Le romancier dit la valeur des liens de filiation et d’authentique solidarité, au fil d’une histoire qui célèbre les émotions véritables et les vertus secrètes de la nature</w:t>
      </w:r>
    </w:p>
    <w:p w14:paraId="43474C9B"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Splendide, 290 pages environ, le titre est édité par les éditions Albin-Michel 21,90 euros.</w:t>
      </w:r>
    </w:p>
    <w:p w14:paraId="2152B878" w14:textId="77777777" w:rsidR="00402007" w:rsidRPr="00BB68B4" w:rsidRDefault="00402007" w:rsidP="00402007">
      <w:pPr>
        <w:rPr>
          <w:rFonts w:ascii="Comic Sans MS" w:hAnsi="Comic Sans MS"/>
          <w:sz w:val="28"/>
          <w:szCs w:val="28"/>
        </w:rPr>
      </w:pPr>
      <w:r w:rsidRPr="00BB68B4">
        <w:rPr>
          <w:rFonts w:ascii="Comic Sans MS" w:hAnsi="Comic Sans MS"/>
          <w:sz w:val="28"/>
          <w:szCs w:val="28"/>
        </w:rPr>
        <w:t>Une réelle pépite, ne pas en faire l’impasse</w:t>
      </w:r>
    </w:p>
    <w:p w14:paraId="7200211F" w14:textId="17F3DC49" w:rsidR="00402007" w:rsidRPr="00BB68B4" w:rsidRDefault="00402007" w:rsidP="00402007">
      <w:pPr>
        <w:rPr>
          <w:rFonts w:ascii="Comic Sans MS" w:hAnsi="Comic Sans MS"/>
          <w:sz w:val="28"/>
          <w:szCs w:val="28"/>
        </w:rPr>
      </w:pPr>
      <w:r w:rsidRPr="00BB68B4">
        <w:rPr>
          <w:rFonts w:ascii="Comic Sans MS" w:hAnsi="Comic Sans MS"/>
          <w:sz w:val="28"/>
          <w:szCs w:val="28"/>
        </w:rPr>
        <w:t xml:space="preserve">Et pour terminer,  La pensée de la semaine de Mathieu Riccard : </w:t>
      </w:r>
    </w:p>
    <w:p w14:paraId="0A038758" w14:textId="77777777" w:rsidR="00402007" w:rsidRPr="00BB68B4" w:rsidRDefault="00402007" w:rsidP="00402007">
      <w:pPr>
        <w:rPr>
          <w:rFonts w:ascii="Comic Sans MS" w:hAnsi="Comic Sans MS"/>
          <w:i/>
          <w:iCs/>
          <w:sz w:val="28"/>
          <w:szCs w:val="28"/>
        </w:rPr>
      </w:pPr>
      <w:r w:rsidRPr="00BB68B4">
        <w:rPr>
          <w:rFonts w:ascii="Comic Sans MS" w:hAnsi="Comic Sans MS"/>
          <w:i/>
          <w:iCs/>
          <w:sz w:val="28"/>
          <w:szCs w:val="28"/>
        </w:rPr>
        <w:t xml:space="preserve">« Tous les êtres sont identiques dans leur désir d'être heureux et de ne pas souffrir. Ils ne diffèrent de moi que par leur nombre : je suis un, alors qu'eux sont innombrables. Mes joies et mes peines sont donc insignifiantes face aux bonheurs et aux malheurs des autres. Cette pensée est la base de l'esprit d'Éveil. Nous devrions souhaiter le bonheur d'autrui plus que le nôtre, en </w:t>
      </w:r>
      <w:r w:rsidRPr="00BB68B4">
        <w:rPr>
          <w:rFonts w:ascii="Comic Sans MS" w:hAnsi="Comic Sans MS"/>
          <w:i/>
          <w:iCs/>
          <w:sz w:val="28"/>
          <w:szCs w:val="28"/>
        </w:rPr>
        <w:lastRenderedPageBreak/>
        <w:t>songeant particulièrement à nos ennemis et à ceux qui nous maltraitent. Sinon, à quoi servirait la compassion ? »</w:t>
      </w:r>
    </w:p>
    <w:p w14:paraId="7015C45C" w14:textId="60C6AAAB" w:rsidR="00402007" w:rsidRPr="00BB68B4" w:rsidRDefault="00FB710A" w:rsidP="00402007">
      <w:pPr>
        <w:rPr>
          <w:rFonts w:ascii="Comic Sans MS" w:hAnsi="Comic Sans MS"/>
          <w:sz w:val="28"/>
          <w:szCs w:val="28"/>
        </w:rPr>
      </w:pPr>
      <w:r w:rsidRPr="00BB68B4">
        <w:rPr>
          <w:rFonts w:ascii="Comic Sans MS" w:hAnsi="Comic Sans MS"/>
          <w:sz w:val="28"/>
          <w:szCs w:val="28"/>
        </w:rPr>
        <w:t>Maintenant, j</w:t>
      </w:r>
      <w:r w:rsidR="00402007" w:rsidRPr="00BB68B4">
        <w:rPr>
          <w:rFonts w:ascii="Comic Sans MS" w:hAnsi="Comic Sans MS"/>
          <w:sz w:val="28"/>
          <w:szCs w:val="28"/>
        </w:rPr>
        <w:t>e vous souhaite de passionnantes lectures, au revoir….</w:t>
      </w:r>
    </w:p>
    <w:p w14:paraId="7BCB6107" w14:textId="77777777" w:rsidR="005E4C06" w:rsidRDefault="005E4C06" w:rsidP="005E4C06">
      <w:pPr>
        <w:pStyle w:val="elementtoproof"/>
        <w:spacing w:before="0" w:beforeAutospacing="0" w:after="200" w:afterAutospacing="0"/>
        <w:rPr>
          <w:rFonts w:ascii="Helvetica" w:hAnsi="Helvetica"/>
          <w:color w:val="000000"/>
          <w:sz w:val="27"/>
          <w:szCs w:val="27"/>
        </w:rPr>
      </w:pPr>
      <w:r>
        <w:rPr>
          <w:rFonts w:ascii="Brush Script MT" w:eastAsia="Brush Script MT" w:hAnsi="Brush Script MT" w:cs="Brush Script MT" w:hint="eastAsia"/>
          <w:b/>
          <w:bCs/>
          <w:color w:val="000000"/>
          <w:sz w:val="28"/>
          <w:szCs w:val="28"/>
        </w:rPr>
        <w:t>Claudia AMODEO</w:t>
      </w:r>
    </w:p>
    <w:p w14:paraId="44564660" w14:textId="77777777" w:rsidR="005E4C06" w:rsidRDefault="005E4C06" w:rsidP="005E4C06">
      <w:pPr>
        <w:pStyle w:val="elementtoproof"/>
        <w:spacing w:before="0" w:beforeAutospacing="0" w:after="200" w:afterAutospacing="0"/>
        <w:rPr>
          <w:rFonts w:ascii="Helvetica" w:hAnsi="Helvetica"/>
          <w:color w:val="000000"/>
          <w:sz w:val="27"/>
          <w:szCs w:val="27"/>
        </w:rPr>
      </w:pPr>
      <w:r>
        <w:rPr>
          <w:rFonts w:ascii="Brush Script MT" w:eastAsia="Brush Script MT" w:hAnsi="Brush Script MT" w:cs="Brush Script MT" w:hint="eastAsia"/>
          <w:b/>
          <w:bCs/>
          <w:color w:val="000000"/>
          <w:sz w:val="28"/>
          <w:szCs w:val="28"/>
        </w:rPr>
        <w:t>Rédacteur en chef ARTS+ et Sud Managers</w:t>
      </w:r>
    </w:p>
    <w:p w14:paraId="3CD69BE1" w14:textId="77777777" w:rsidR="005E4C06" w:rsidRDefault="005E4C06" w:rsidP="005E4C06">
      <w:pPr>
        <w:pStyle w:val="elementtoproof"/>
        <w:spacing w:before="0" w:beforeAutospacing="0" w:after="200" w:afterAutospacing="0"/>
        <w:rPr>
          <w:rFonts w:ascii="Helvetica" w:hAnsi="Helvetica"/>
          <w:color w:val="000000"/>
          <w:sz w:val="27"/>
          <w:szCs w:val="27"/>
        </w:rPr>
      </w:pPr>
      <w:r>
        <w:rPr>
          <w:rFonts w:ascii="Brush Script MT" w:eastAsia="Brush Script MT" w:hAnsi="Brush Script MT" w:cs="Brush Script MT" w:hint="eastAsia"/>
          <w:b/>
          <w:bCs/>
          <w:color w:val="000000"/>
          <w:sz w:val="28"/>
          <w:szCs w:val="28"/>
        </w:rPr>
        <w:t>Journaliste radio</w:t>
      </w:r>
    </w:p>
    <w:p w14:paraId="1026D9C3" w14:textId="77777777" w:rsidR="005E4C06" w:rsidRDefault="005E4C06" w:rsidP="005E4C06">
      <w:pPr>
        <w:pStyle w:val="elementtoproof"/>
        <w:spacing w:before="0" w:beforeAutospacing="0" w:after="200" w:afterAutospacing="0"/>
        <w:rPr>
          <w:rFonts w:ascii="Helvetica" w:hAnsi="Helvetica"/>
          <w:color w:val="000000"/>
          <w:sz w:val="27"/>
          <w:szCs w:val="27"/>
        </w:rPr>
      </w:pPr>
      <w:r>
        <w:rPr>
          <w:rFonts w:ascii="Brush Script MT" w:eastAsia="Brush Script MT" w:hAnsi="Brush Script MT" w:cs="Brush Script MT" w:hint="eastAsia"/>
          <w:b/>
          <w:bCs/>
          <w:color w:val="000000"/>
          <w:sz w:val="28"/>
          <w:szCs w:val="28"/>
        </w:rPr>
        <w:t>Critique littéraire</w:t>
      </w:r>
    </w:p>
    <w:p w14:paraId="3D7CCB35" w14:textId="77777777" w:rsidR="005E4C06" w:rsidRDefault="005E4C06" w:rsidP="005E4C06">
      <w:pPr>
        <w:pStyle w:val="elementtoproof"/>
        <w:spacing w:before="0" w:beforeAutospacing="0" w:after="200" w:afterAutospacing="0"/>
        <w:rPr>
          <w:rFonts w:ascii="Helvetica" w:hAnsi="Helvetica"/>
          <w:color w:val="000000"/>
          <w:sz w:val="27"/>
          <w:szCs w:val="27"/>
        </w:rPr>
      </w:pPr>
      <w:r>
        <w:rPr>
          <w:rFonts w:ascii="Brush Script MT" w:eastAsia="Brush Script MT" w:hAnsi="Brush Script MT" w:cs="Brush Script MT" w:hint="eastAsia"/>
          <w:b/>
          <w:bCs/>
          <w:color w:val="000000"/>
          <w:sz w:val="28"/>
          <w:szCs w:val="28"/>
        </w:rPr>
        <w:t>Correspondante journaux étrangers</w:t>
      </w:r>
    </w:p>
    <w:p w14:paraId="4E4F593D" w14:textId="446BEFCB" w:rsidR="00402007" w:rsidRDefault="00402007" w:rsidP="00402007">
      <w:pPr>
        <w:rPr>
          <w:rFonts w:ascii="Comic Sans MS" w:hAnsi="Comic Sans MS"/>
          <w:sz w:val="28"/>
          <w:szCs w:val="28"/>
        </w:rPr>
      </w:pPr>
    </w:p>
    <w:p w14:paraId="38488117" w14:textId="76B3B21D" w:rsidR="005E4C06" w:rsidRPr="00BB68B4" w:rsidRDefault="005E4C06" w:rsidP="00402007">
      <w:pPr>
        <w:rPr>
          <w:rFonts w:ascii="Comic Sans MS" w:hAnsi="Comic Sans MS"/>
          <w:sz w:val="28"/>
          <w:szCs w:val="28"/>
        </w:rPr>
      </w:pPr>
      <w:r>
        <w:rPr>
          <w:rFonts w:ascii="Comic Sans MS" w:hAnsi="Comic Sans MS"/>
          <w:sz w:val="28"/>
          <w:szCs w:val="28"/>
        </w:rPr>
        <w:t xml:space="preserve">On FB … </w:t>
      </w:r>
    </w:p>
    <w:sectPr w:rsidR="005E4C06" w:rsidRPr="00BB68B4" w:rsidSect="004020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86"/>
    <w:family w:val="script"/>
    <w:pitch w:val="variable"/>
    <w:sig w:usb0="00000001" w:usb1="080E0000" w:usb2="00000010" w:usb3="00000000" w:csb0="0025003B"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007"/>
    <w:rsid w:val="000A7211"/>
    <w:rsid w:val="00257FD3"/>
    <w:rsid w:val="00402007"/>
    <w:rsid w:val="005E4C06"/>
    <w:rsid w:val="00877A20"/>
    <w:rsid w:val="00AD5168"/>
    <w:rsid w:val="00B66224"/>
    <w:rsid w:val="00BA6EBF"/>
    <w:rsid w:val="00BB68B4"/>
    <w:rsid w:val="00E5209E"/>
    <w:rsid w:val="00F64002"/>
    <w:rsid w:val="00FB710A"/>
    <w:rsid w:val="00FC05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E270"/>
  <w15:chartTrackingRefBased/>
  <w15:docId w15:val="{627FE34B-A956-4FAF-9CA4-380D7333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002"/>
  </w:style>
  <w:style w:type="paragraph" w:styleId="Titre1">
    <w:name w:val="heading 1"/>
    <w:basedOn w:val="Normal"/>
    <w:next w:val="Normal"/>
    <w:link w:val="Titre1Car"/>
    <w:uiPriority w:val="9"/>
    <w:qFormat/>
    <w:rsid w:val="0040200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40200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402007"/>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402007"/>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402007"/>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40200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0200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0200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0200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2007"/>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402007"/>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402007"/>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402007"/>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402007"/>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40200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0200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0200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02007"/>
    <w:rPr>
      <w:rFonts w:eastAsiaTheme="majorEastAsia" w:cstheme="majorBidi"/>
      <w:color w:val="272727" w:themeColor="text1" w:themeTint="D8"/>
    </w:rPr>
  </w:style>
  <w:style w:type="paragraph" w:styleId="Titre">
    <w:name w:val="Title"/>
    <w:basedOn w:val="Normal"/>
    <w:next w:val="Normal"/>
    <w:link w:val="TitreCar"/>
    <w:uiPriority w:val="10"/>
    <w:qFormat/>
    <w:rsid w:val="00402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0200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0200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0200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0200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02007"/>
    <w:rPr>
      <w:i/>
      <w:iCs/>
      <w:color w:val="404040" w:themeColor="text1" w:themeTint="BF"/>
    </w:rPr>
  </w:style>
  <w:style w:type="paragraph" w:styleId="Paragraphedeliste">
    <w:name w:val="List Paragraph"/>
    <w:basedOn w:val="Normal"/>
    <w:uiPriority w:val="34"/>
    <w:qFormat/>
    <w:rsid w:val="00402007"/>
    <w:pPr>
      <w:ind w:left="720"/>
      <w:contextualSpacing/>
    </w:pPr>
  </w:style>
  <w:style w:type="character" w:styleId="Accentuationintense">
    <w:name w:val="Intense Emphasis"/>
    <w:basedOn w:val="Policepardfaut"/>
    <w:uiPriority w:val="21"/>
    <w:qFormat/>
    <w:rsid w:val="00402007"/>
    <w:rPr>
      <w:i/>
      <w:iCs/>
      <w:color w:val="365F91" w:themeColor="accent1" w:themeShade="BF"/>
    </w:rPr>
  </w:style>
  <w:style w:type="paragraph" w:styleId="Citationintense">
    <w:name w:val="Intense Quote"/>
    <w:basedOn w:val="Normal"/>
    <w:next w:val="Normal"/>
    <w:link w:val="CitationintenseCar"/>
    <w:uiPriority w:val="30"/>
    <w:qFormat/>
    <w:rsid w:val="0040200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402007"/>
    <w:rPr>
      <w:i/>
      <w:iCs/>
      <w:color w:val="365F91" w:themeColor="accent1" w:themeShade="BF"/>
    </w:rPr>
  </w:style>
  <w:style w:type="character" w:styleId="Rfrenceintense">
    <w:name w:val="Intense Reference"/>
    <w:basedOn w:val="Policepardfaut"/>
    <w:uiPriority w:val="32"/>
    <w:qFormat/>
    <w:rsid w:val="00402007"/>
    <w:rPr>
      <w:b/>
      <w:bCs/>
      <w:smallCaps/>
      <w:color w:val="365F91" w:themeColor="accent1" w:themeShade="BF"/>
      <w:spacing w:val="5"/>
    </w:rPr>
  </w:style>
  <w:style w:type="paragraph" w:styleId="NormalWeb">
    <w:name w:val="Normal (Web)"/>
    <w:basedOn w:val="Normal"/>
    <w:uiPriority w:val="99"/>
    <w:semiHidden/>
    <w:unhideWhenUsed/>
    <w:rsid w:val="00402007"/>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paragraph" w:customStyle="1" w:styleId="elementtoproof">
    <w:name w:val="elementtoproof"/>
    <w:basedOn w:val="Normal"/>
    <w:rsid w:val="005E4C06"/>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6343</Characters>
  <Application>Microsoft Office Word</Application>
  <DocSecurity>0</DocSecurity>
  <Lines>119</Lines>
  <Paragraphs>50</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amodeo</dc:creator>
  <cp:keywords/>
  <dc:description/>
  <cp:lastModifiedBy>Martine Seigneur</cp:lastModifiedBy>
  <cp:revision>2</cp:revision>
  <dcterms:created xsi:type="dcterms:W3CDTF">2026-09-28T16:10:00Z</dcterms:created>
  <dcterms:modified xsi:type="dcterms:W3CDTF">2026-09-28T16:10:00Z</dcterms:modified>
</cp:coreProperties>
</file>